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2"/>
          <w:sz-cs w:val="22"/>
          <w:b/>
          <w:spacing w:val="0"/>
          <w:color w:val="000000"/>
        </w:rPr>
        <w:t xml:space="preserve">POLÍTICA DE PRIVACIDAD </w:t>
      </w:r>
    </w:p>
    <w:p>
      <w:pPr/>
      <w:r>
        <w:rPr>
          <w:rFonts w:ascii="Times New Roman" w:hAnsi="Times New Roman" w:cs="Times New Roman"/>
          <w:sz w:val="22"/>
          <w:sz-cs w:val="22"/>
          <w:spacing w:val="0"/>
          <w:color w:val="000000"/>
        </w:rPr>
        <w:t xml:space="preserve"/>
      </w:r>
    </w:p>
    <w:p>
      <w:pPr>
        <w:jc w:val="both"/>
      </w:pPr>
      <w:r>
        <w:rPr>
          <w:rFonts w:ascii="Times New Roman" w:hAnsi="Times New Roman" w:cs="Times New Roman"/>
          <w:sz w:val="22"/>
          <w:sz-cs w:val="22"/>
          <w:spacing w:val="0"/>
          <w:color w:val="000000"/>
        </w:rPr>
        <w:t xml:space="preserve">A continuación se encuentra la política de privacidad (“Política de Privacidad”) del sitio de Internet ubicado en la URL </w:t>
      </w:r>
      <w:r>
        <w:rPr>
          <w:rFonts w:ascii="Times New Roman" w:hAnsi="Times New Roman" w:cs="Times New Roman"/>
          <w:sz w:val="22"/>
          <w:sz-cs w:val="22"/>
          <w:u w:val="single" w:color="0000FF"/>
          <w:spacing w:val="0"/>
          <w:color w:val="0000FF"/>
        </w:rPr>
        <w:t xml:space="preserve">http://www.abbfp.com.ar</w:t>
      </w:r>
      <w:r>
        <w:rPr>
          <w:rFonts w:ascii="Times New Roman" w:hAnsi="Times New Roman" w:cs="Times New Roman"/>
          <w:sz w:val="22"/>
          <w:sz-cs w:val="22"/>
          <w:spacing w:val="0"/>
          <w:color w:val="000000"/>
        </w:rPr>
        <w:t xml:space="preserve"> (“Sitio”).</w:t>
      </w:r>
    </w:p>
    <w:p>
      <w:pPr>
        <w:jc w:val="both"/>
      </w:pPr>
      <w:r>
        <w:rPr>
          <w:rFonts w:ascii="Times New Roman" w:hAnsi="Times New Roman" w:cs="Times New Roman"/>
          <w:sz w:val="22"/>
          <w:sz-cs w:val="22"/>
          <w:spacing w:val="0"/>
          <w:color w:val="000000"/>
        </w:rPr>
        <w:t xml:space="preserve"/>
        <w:br/>
        <w:t xml:space="preserve">El responsable del Sitio es BFPB S.R.L. (en adelante “ABBFPW”), con domicilio en Maipú 267 piso 13°, Ciudad de Buenos Aires, Argentina.</w:t>
      </w:r>
    </w:p>
    <w:p>
      <w:pPr>
        <w:jc w:val="both"/>
      </w:pPr>
      <w:r>
        <w:rPr>
          <w:rFonts w:ascii="Times New Roman" w:hAnsi="Times New Roman" w:cs="Times New Roman"/>
          <w:sz w:val="22"/>
          <w:sz-cs w:val="22"/>
          <w:spacing w:val="0"/>
          <w:color w:val="000000"/>
        </w:rPr>
        <w:t xml:space="preserve"> </w:t>
        <w:br/>
        <w:t xml:space="preserve">Toda persona que acceda, utilice y navegue por el Sitio (“Visitante”), presta su consentimiento con la presente Política de Privacidad y consiente que se encuentra obligada a cumplir y respetarla de conformidad. A través del acceso, utilización, navegación y suscripción en el Sitio se está aceptando la utilización de los servicios prestados por ABBFPW y comprometiendo al respeto y cumplimiento de esta Política de Privacidad, la cual constituye un contrato para los Visitantes y ABBFPW. </w:t>
      </w:r>
    </w:p>
    <w:p>
      <w:pPr>
        <w:jc w:val="both"/>
      </w:pPr>
      <w:r>
        <w:rPr>
          <w:rFonts w:ascii="Times New Roman" w:hAnsi="Times New Roman" w:cs="Times New Roman"/>
          <w:sz w:val="22"/>
          <w:sz-cs w:val="22"/>
          <w:spacing w:val="0"/>
          <w:color w:val="000000"/>
        </w:rPr>
        <w:t xml:space="preserve"/>
      </w:r>
    </w:p>
    <w:p>
      <w:pPr>
        <w:jc w:val="both"/>
      </w:pPr>
      <w:r>
        <w:rPr>
          <w:rFonts w:ascii="Times New Roman" w:hAnsi="Times New Roman" w:cs="Times New Roman"/>
          <w:sz w:val="22"/>
          <w:sz-cs w:val="22"/>
          <w:spacing w:val="0"/>
          <w:color w:val="000000"/>
        </w:rPr>
        <w:t xml:space="preserve">Por lo anterior, le solicitamos que si no está de acuerdo con la presente Política de Privacidad, no acceda, ni utilice el Sitio.</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I. Admisión como Visitante y/o Usuario</w:t>
      </w:r>
    </w:p>
    <w:p>
      <w:pPr>
        <w:jc w:val="both"/>
      </w:pPr>
      <w:r>
        <w:rPr>
          <w:rFonts w:ascii="Times New Roman" w:hAnsi="Times New Roman" w:cs="Times New Roman"/>
          <w:sz w:val="22"/>
          <w:sz-cs w:val="22"/>
          <w:b/>
          <w:spacing w:val="0"/>
          <w:color w:val="000000"/>
        </w:rPr>
        <w:t xml:space="preserve"/>
        <w:br/>
        <w:t xml:space="preserve">a. Edad Mínima</w:t>
      </w:r>
    </w:p>
    <w:p>
      <w:pPr>
        <w:jc w:val="both"/>
      </w:pPr>
      <w:r>
        <w:rPr>
          <w:rFonts w:ascii="Times New Roman" w:hAnsi="Times New Roman" w:cs="Times New Roman"/>
          <w:sz w:val="22"/>
          <w:sz-cs w:val="22"/>
          <w:spacing w:val="0"/>
          <w:color w:val="000000"/>
        </w:rPr>
        <w:t xml:space="preserve">Se permite la utilización, acceso, suscripción o navegación en general por el Sitio a toda persona mayor de edad y con plena capacidad para contratar, de acuerdo a la ley del domicilio del Visitante y/o Usuario. La utilización, acceso, suscripción o navegación en general por menores de edad está prohibida. Los padres o tutores del menor de edad serán directamente responsables por la violación de la Política de Privacidad, y por cualquier otro daño que sea causado al menor o terceros por la utilización del Sitio.</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b. Aceptación de las Políticas de Privacidad</w:t>
      </w:r>
    </w:p>
    <w:p>
      <w:pPr>
        <w:jc w:val="both"/>
      </w:pPr>
      <w:r>
        <w:rPr>
          <w:rFonts w:ascii="Times New Roman" w:hAnsi="Times New Roman" w:cs="Times New Roman"/>
          <w:sz w:val="22"/>
          <w:sz-cs w:val="22"/>
          <w:spacing w:val="0"/>
          <w:color w:val="000000"/>
        </w:rPr>
        <w:t xml:space="preserve">Toda persona que utilice, visite, acceda, suscriba o navegue en general por el Sitio, acepta en forma incondicional la Política de Privacidad. Mientras los Visitantes o Usuarios cumplan con todas las obligaciones a su cargo, ABBFPW le concede a estos últimos el derecho revocable, limitado, no exclusivo e intransferible de acceso y uso de los servicios provistos en el Sitio.</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II. Régimen de Datos Suministrados por los Usuarios</w:t>
      </w:r>
    </w:p>
    <w:p>
      <w:pPr>
        <w:jc w:val="both"/>
      </w:pPr>
      <w:r>
        <w:rPr>
          <w:rFonts w:ascii="Times New Roman" w:hAnsi="Times New Roman" w:cs="Times New Roman"/>
          <w:sz w:val="22"/>
          <w:sz-cs w:val="22"/>
          <w:spacing w:val="0"/>
          <w:color w:val="000000"/>
        </w:rPr>
        <w:t xml:space="preserve">Los Visitantes del Sitio proveen de dos tipos de informaciones a ABBFPW: (i) datos suministrados para suscribirse a recibir información de ABBFPW a través del Sitio; y (ii) datos de tráfico que se generan los Visitantes al navegar por el Sitio.</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a. Datos suministrados para suscribirse a ABBFP</w:t>
      </w:r>
    </w:p>
    <w:p>
      <w:pPr>
        <w:jc w:val="both"/>
      </w:pPr>
      <w:r>
        <w:rPr>
          <w:rFonts w:ascii="Times New Roman" w:hAnsi="Times New Roman" w:cs="Times New Roman"/>
          <w:sz w:val="22"/>
          <w:sz-cs w:val="22"/>
          <w:spacing w:val="0"/>
          <w:color w:val="000000"/>
        </w:rPr>
        <w:t xml:space="preserve">Aquellos Visitantes que deseen suscribirse a recibir información y novedades de ABBFPW, podrán hacerlo completando los datos en el formulario provisto en el Sitio al inicio. El Visitante reconoce que todos los datos son suministrados voluntariamente y que presta su consentimiento a su tratamiento de acuerdo a las presentes Políticas de Privacidad. </w:t>
      </w:r>
    </w:p>
    <w:p>
      <w:pPr>
        <w:jc w:val="both"/>
      </w:pPr>
      <w:r>
        <w:rPr>
          <w:rFonts w:ascii="Times New Roman" w:hAnsi="Times New Roman" w:cs="Times New Roman"/>
          <w:sz w:val="22"/>
          <w:sz-cs w:val="22"/>
          <w:spacing w:val="0"/>
          <w:color w:val="000000"/>
        </w:rPr>
        <w:t xml:space="preserve"/>
      </w:r>
    </w:p>
    <w:p>
      <w:pPr>
        <w:jc w:val="both"/>
      </w:pPr>
      <w:r>
        <w:rPr>
          <w:rFonts w:ascii="Times New Roman" w:hAnsi="Times New Roman" w:cs="Times New Roman"/>
          <w:sz w:val="22"/>
          <w:sz-cs w:val="22"/>
          <w:spacing w:val="0"/>
          <w:color w:val="000000"/>
        </w:rPr>
        <w:t xml:space="preserve">ABBFPW es responsable de la gestión y administración de la base de datos personales que se genere en virtud del uso del Sitio, conservándose dichos datos en el siguiente domicilio, Maipú 267, piso 13°, Ciudad de Buenos Aires, República Argentina.    </w:t>
      </w:r>
    </w:p>
    <w:p>
      <w:pPr>
        <w:jc w:val="both"/>
      </w:pPr>
      <w:r>
        <w:rPr>
          <w:rFonts w:ascii="Times New Roman" w:hAnsi="Times New Roman" w:cs="Times New Roman"/>
          <w:sz w:val="22"/>
          <w:sz-cs w:val="22"/>
          <w:spacing w:val="0"/>
          <w:color w:val="000000"/>
        </w:rPr>
        <w:t xml:space="preserve"/>
        <w:br/>
        <w:t xml:space="preserve">Los Visitantes deben proveer información verdadera y actualizada sobre su persona y cumplir con las demás condiciones de uso del Sitio.</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b. Datos de Tráfico</w:t>
      </w:r>
    </w:p>
    <w:p>
      <w:pPr>
        <w:jc w:val="both"/>
      </w:pPr>
      <w:r>
        <w:rPr>
          <w:rFonts w:ascii="Times New Roman" w:hAnsi="Times New Roman" w:cs="Times New Roman"/>
          <w:sz w:val="22"/>
          <w:sz-cs w:val="22"/>
          <w:spacing w:val="0"/>
          <w:color w:val="000000"/>
        </w:rPr>
        <w:t xml:space="preserve">ABBFPW podría recibir información tal como: tipo de navegador del Visitante, su dirección IP, tiempo de duración de la navegación por el Sitio, página que ha reenviado al Visitante al Sitio, tráfico y preferencias del Visitante dentro del Sitio, etc. Estos datos no son identificatorios, por lo que no son considerados datos personales en los términos de la Ley de Protección de Datos Personales.</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III. Usos Prohibidos de los Datos e Informaciones en el Sitio</w:t>
      </w:r>
    </w:p>
    <w:p>
      <w:pPr>
        <w:jc w:val="both"/>
      </w:pPr>
      <w:r>
        <w:rPr>
          <w:rFonts w:ascii="Times New Roman" w:hAnsi="Times New Roman" w:cs="Times New Roman"/>
          <w:sz w:val="22"/>
          <w:sz-cs w:val="22"/>
          <w:spacing w:val="0"/>
          <w:color w:val="000000"/>
        </w:rPr>
        <w:t xml:space="preserve">Sólo se permite el uso del Sitio si se respeta la presente Política de Privacidad y la ley aplicable. Se consideran usos prohibidos y los Visitantes se obligan a no utilizar el Sitio para:</w:t>
      </w:r>
    </w:p>
    <w:p>
      <w:pPr>
        <w:jc w:val="both"/>
      </w:pPr>
      <w:r>
        <w:rPr>
          <w:rFonts w:ascii="Times New Roman" w:hAnsi="Times New Roman" w:cs="Times New Roman"/>
          <w:sz w:val="22"/>
          <w:sz-cs w:val="22"/>
          <w:spacing w:val="0"/>
          <w:color w:val="000000"/>
        </w:rPr>
        <w:t xml:space="preserve"/>
        <w:br/>
        <w:t xml:space="preserve">a. Enviar spam, publicidad no solicitada o no autorizada, cartas encadenadas, o cualquier otro tipo de comunicaciones ilícitas;</w:t>
      </w:r>
    </w:p>
    <w:p>
      <w:pPr>
        <w:jc w:val="both"/>
      </w:pPr>
      <w:r>
        <w:rPr>
          <w:rFonts w:ascii="Times New Roman" w:hAnsi="Times New Roman" w:cs="Times New Roman"/>
          <w:sz w:val="22"/>
          <w:sz-cs w:val="22"/>
          <w:spacing w:val="0"/>
          <w:color w:val="000000"/>
        </w:rPr>
        <w:t xml:space="preserve">b. Realizar manifestaciones falsas o proporcionar información falsa sobre los datos suministrados a ABBFPW;</w:t>
      </w:r>
    </w:p>
    <w:p>
      <w:pPr>
        <w:jc w:val="both"/>
      </w:pPr>
      <w:r>
        <w:rPr>
          <w:rFonts w:ascii="Times New Roman" w:hAnsi="Times New Roman" w:cs="Times New Roman"/>
          <w:sz w:val="22"/>
          <w:sz-cs w:val="22"/>
          <w:spacing w:val="0"/>
          <w:color w:val="000000"/>
        </w:rPr>
        <w:t xml:space="preserve">c. Usar el Sitio en forma contraria a esta Política de Privacidad, la ley y las buenas costumbres, o de cualquier forma que pueda dañar, desprestigiar, sobrecargar o perjudicar a ABBFPW o a terceros;</w:t>
      </w:r>
    </w:p>
    <w:p>
      <w:pPr>
        <w:jc w:val="both"/>
      </w:pPr>
      <w:r>
        <w:rPr>
          <w:rFonts w:ascii="Times New Roman" w:hAnsi="Times New Roman" w:cs="Times New Roman"/>
          <w:sz w:val="22"/>
          <w:sz-cs w:val="22"/>
          <w:spacing w:val="0"/>
          <w:color w:val="000000"/>
        </w:rPr>
        <w:t xml:space="preserve"/>
        <w:br/>
        <w:t xml:space="preserve">El presente listado de conductas prohibidas es una enunciación meramente ejemplificativa de las infracciones que pueden cometer los Visitantes.</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IV. Derechos del Usuario y Visitante</w:t>
      </w:r>
    </w:p>
    <w:p>
      <w:pPr>
        <w:jc w:val="both"/>
      </w:pPr>
      <w:r>
        <w:rPr>
          <w:rFonts w:ascii="Times New Roman" w:hAnsi="Times New Roman" w:cs="Times New Roman"/>
          <w:sz w:val="22"/>
          <w:sz-cs w:val="22"/>
          <w:b/>
          <w:spacing w:val="0"/>
          <w:color w:val="000000"/>
        </w:rPr>
        <w:t xml:space="preserve"/>
        <w:br/>
        <w:t xml:space="preserve">a. Derechos de Acceso, Rectificación y Supresión de Datos Personales</w:t>
      </w:r>
    </w:p>
    <w:p>
      <w:pPr>
        <w:jc w:val="both"/>
      </w:pPr>
      <w:r>
        <w:rPr>
          <w:rFonts w:ascii="Times New Roman" w:hAnsi="Times New Roman" w:cs="Times New Roman"/>
          <w:sz w:val="22"/>
          <w:sz-cs w:val="22"/>
          <w:spacing w:val="0"/>
          <w:color w:val="000000"/>
        </w:rPr>
        <w:t xml:space="preserve">Los Visitantes tienen la facultad de ejercer el derecho de acceso, rectificación, bloqueo o supresión de los datos personales que hayan sido suministrados al Sitio personalmente o través de un tercero. Se aclara, que estos derechos sólo podrán ejercerse sobre aquellas informaciones que puedan considerarse datos personales en los términos de la Ley Nº 25.326.</w:t>
      </w:r>
    </w:p>
    <w:p>
      <w:pPr>
        <w:jc w:val="both"/>
      </w:pPr>
      <w:r>
        <w:rPr>
          <w:rFonts w:ascii="Times New Roman" w:hAnsi="Times New Roman" w:cs="Times New Roman"/>
          <w:sz w:val="22"/>
          <w:sz-cs w:val="22"/>
          <w:spacing w:val="0"/>
          <w:color w:val="000000"/>
        </w:rPr>
        <w:t xml:space="preserve"/>
        <w:br/>
        <w:t xml:space="preserve">Para ejercer cualquiera de estos derechos, el Visitante deberá enviar un correo electrónico </w:t>
      </w:r>
      <w:r>
        <w:rPr>
          <w:rFonts w:ascii="Times New Roman" w:hAnsi="Times New Roman" w:cs="Times New Roman"/>
          <w:sz w:val="22"/>
          <w:sz-cs w:val="22"/>
          <w:u w:val="single" w:color="0000FF"/>
          <w:spacing w:val="0"/>
          <w:color w:val="0000FF"/>
        </w:rPr>
        <w:t xml:space="preserve">abbfp@abbfp.com.ar</w:t>
      </w:r>
      <w:r>
        <w:rPr>
          <w:rFonts w:ascii="Times New Roman" w:hAnsi="Times New Roman" w:cs="Times New Roman"/>
          <w:sz w:val="22"/>
          <w:sz-cs w:val="22"/>
          <w:spacing w:val="0"/>
          <w:color w:val="000000"/>
        </w:rPr>
        <w:t xml:space="preserve"> detallando su nombre y apellido, número de DNI, su solicitud y razones del ejercicio de su derecho. Una vez cumplido con los extremos anteriormente detallados y si correspondiera hacer lugar al pedido, ABBFPW le comunicará al Visitante si ha procedido a dar lugar a la misma o si rechaza el pedido. ABBFPW tendrá 5 días hábiles desde la recepción de la solicitud para enviar una respuesta en caso de tratarse de una solicitud de acceso, y 5 días hábiles si el Visitante solicitara la rectificación, actualización o supresión de sus datos.</w:t>
      </w:r>
    </w:p>
    <w:p>
      <w:pPr>
        <w:jc w:val="both"/>
      </w:pPr>
      <w:r>
        <w:rPr>
          <w:rFonts w:ascii="Times New Roman" w:hAnsi="Times New Roman" w:cs="Times New Roman"/>
          <w:sz w:val="22"/>
          <w:sz-cs w:val="22"/>
          <w:spacing w:val="0"/>
          <w:color w:val="000000"/>
        </w:rPr>
        <w:t xml:space="preserve"/>
        <w:br/>
        <w:t xml:space="preserve">La AGENCIA DE ACCESO A LA INFORMACIÓN PÚBLICA, Órgano de Control de la Ley Nº 25.326, tiene la atribución de atender las denuncias y reclamos que se interpongan con relación al incumplimiento de las normas sobre protección de datos personales.</w:t>
      </w:r>
    </w:p>
    <w:p>
      <w:pPr>
        <w:jc w:val="both"/>
      </w:pPr>
      <w:r>
        <w:rPr>
          <w:rFonts w:ascii="Times New Roman" w:hAnsi="Times New Roman" w:cs="Times New Roman"/>
          <w:sz w:val="22"/>
          <w:sz-cs w:val="22"/>
          <w:b/>
          <w:spacing w:val="0"/>
          <w:color w:val="000000"/>
        </w:rPr>
        <w:t xml:space="preserve"/>
      </w:r>
    </w:p>
    <w:p>
      <w:pPr>
        <w:jc w:val="both"/>
      </w:pPr>
      <w:r>
        <w:rPr>
          <w:rFonts w:ascii="Times New Roman" w:hAnsi="Times New Roman" w:cs="Times New Roman"/>
          <w:sz w:val="22"/>
          <w:sz-cs w:val="22"/>
          <w:b/>
          <w:spacing w:val="0"/>
          <w:color w:val="000000"/>
        </w:rPr>
        <w:t xml:space="preserve">b. Denuncias</w:t>
      </w:r>
    </w:p>
    <w:p>
      <w:pPr>
        <w:jc w:val="both"/>
      </w:pPr>
      <w:r>
        <w:rPr>
          <w:rFonts w:ascii="Times New Roman" w:hAnsi="Times New Roman" w:cs="Times New Roman"/>
          <w:sz w:val="22"/>
          <w:sz-cs w:val="22"/>
          <w:spacing w:val="0"/>
          <w:color w:val="000000"/>
        </w:rPr>
        <w:t xml:space="preserve">En caso de que cualquier Visitante sostenga que en el Sitio podría haber una violación a las Políticas de Privacidad o tuviese cualquier otro reclamo, podrá dirigir tal denuncia a la siguiente dirección de correo electrónico: </w:t>
      </w:r>
      <w:r>
        <w:rPr>
          <w:rFonts w:ascii="Times New Roman" w:hAnsi="Times New Roman" w:cs="Times New Roman"/>
          <w:sz w:val="22"/>
          <w:sz-cs w:val="22"/>
          <w:u w:val="single" w:color="0000FF"/>
          <w:spacing w:val="0"/>
          <w:color w:val="0000FF"/>
        </w:rPr>
        <w:t xml:space="preserve">abbfp@abbfp.com.ar</w:t>
      </w:r>
      <w:r>
        <w:rPr>
          <w:rFonts w:ascii="Times New Roman" w:hAnsi="Times New Roman" w:cs="Times New Roman"/>
          <w:sz w:val="22"/>
          <w:sz-cs w:val="22"/>
          <w:spacing w:val="0"/>
          <w:color w:val="000000"/>
        </w:rPr>
        <w:t xml:space="preserve"> </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V. Derechos y Obligaciones de ABBFP</w:t>
      </w:r>
    </w:p>
    <w:p>
      <w:pPr>
        <w:jc w:val="both"/>
      </w:pPr>
      <w:r>
        <w:rPr>
          <w:rFonts w:ascii="Times New Roman" w:hAnsi="Times New Roman" w:cs="Times New Roman"/>
          <w:sz w:val="22"/>
          <w:sz-cs w:val="22"/>
          <w:b/>
          <w:spacing w:val="0"/>
          <w:color w:val="000000"/>
        </w:rPr>
        <w:t xml:space="preserve"/>
        <w:br/>
        <w:t xml:space="preserve">a. Provisión de servicios en el Sitio</w:t>
      </w:r>
    </w:p>
    <w:p>
      <w:pPr>
        <w:jc w:val="both"/>
      </w:pPr>
      <w:r>
        <w:rPr>
          <w:rFonts w:ascii="Times New Roman" w:hAnsi="Times New Roman" w:cs="Times New Roman"/>
          <w:sz w:val="22"/>
          <w:sz-cs w:val="22"/>
          <w:spacing w:val="0"/>
          <w:color w:val="000000"/>
        </w:rPr>
        <w:t xml:space="preserve">ABBFPW tendrá a su exclusivo criterio la facultad de suspender, reemplazar, restringir el acceso o discontinuar temporal o permanentemente el Sitio, sin previo aviso.</w:t>
      </w:r>
    </w:p>
    <w:p>
      <w:pPr>
        <w:jc w:val="both"/>
      </w:pPr>
      <w:r>
        <w:rPr>
          <w:rFonts w:ascii="Times New Roman" w:hAnsi="Times New Roman" w:cs="Times New Roman"/>
          <w:sz w:val="22"/>
          <w:sz-cs w:val="22"/>
          <w:spacing w:val="0"/>
          <w:color w:val="000000"/>
        </w:rPr>
        <w:t xml:space="preserve"/>
        <w:br/>
        <w:t xml:space="preserve">En el caso de que exista un incumplimiento a las presentes Políticas de Privacidad, ABBFPW podrá suspender, reemplazar, restringir el acceso o discontinuar temporal o permanentemente el Sitio sin previo aviso. En ambos casos, ABBFPW no incurre en ningún tipo de responsabilidad por la cancelación. </w:t>
      </w:r>
    </w:p>
    <w:p>
      <w:pPr>
        <w:jc w:val="both"/>
      </w:pPr>
      <w:r>
        <w:rPr>
          <w:rFonts w:ascii="Times New Roman" w:hAnsi="Times New Roman" w:cs="Times New Roman"/>
          <w:sz w:val="22"/>
          <w:sz-cs w:val="22"/>
          <w:spacing w:val="0"/>
          <w:color w:val="000000"/>
        </w:rPr>
        <w:t xml:space="preserve"/>
        <w:br/>
        <w:t xml:space="preserve">ABBFPW no es responsable por errores, omisiones, interrupciones, eliminaciones, defectos, retrasos de funcionamiento o de transmisión, fallos de la línea de comunicaciones, robos, destrucción, acceso no autorizado o alteración de las comunicaciones del Visitante. El contenido del Sitio no implica en modo alguno opinión legal o consejo profesional.</w:t>
      </w:r>
    </w:p>
    <w:p>
      <w:pPr>
        <w:jc w:val="both"/>
      </w:pPr>
      <w:r>
        <w:rPr>
          <w:rFonts w:ascii="Times New Roman" w:hAnsi="Times New Roman" w:cs="Times New Roman"/>
          <w:sz w:val="22"/>
          <w:sz-cs w:val="22"/>
          <w:b/>
          <w:spacing w:val="0"/>
          <w:color w:val="000000"/>
        </w:rPr>
        <w:t xml:space="preserve"/>
        <w:br/>
        <w:t xml:space="preserve">b. Herramientas de Seguridad</w:t>
      </w:r>
    </w:p>
    <w:p>
      <w:pPr>
        <w:jc w:val="both"/>
      </w:pPr>
      <w:r>
        <w:rPr>
          <w:rFonts w:ascii="Times New Roman" w:hAnsi="Times New Roman" w:cs="Times New Roman"/>
          <w:sz w:val="22"/>
          <w:sz-cs w:val="22"/>
          <w:spacing w:val="0"/>
          <w:color w:val="000000"/>
        </w:rPr>
        <w:t xml:space="preserve">El Sitio brinda a los Visitantes una experiencia de navegación en un entorno seguro, utilizando para tales fines antivirus, firewalls y otras tecnologías. ABBFPW no se hace responsable por los posibles ataques, phishing, pharming o cualquier otro evento de fuerza mayor que pueda vulnerar al Sitio.</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VI. Miscelánea</w:t>
      </w:r>
    </w:p>
    <w:p>
      <w:pPr>
        <w:jc w:val="both"/>
      </w:pPr>
      <w:r>
        <w:rPr>
          <w:rFonts w:ascii="Times New Roman" w:hAnsi="Times New Roman" w:cs="Times New Roman"/>
          <w:sz w:val="22"/>
          <w:sz-cs w:val="22"/>
          <w:b/>
          <w:spacing w:val="0"/>
          <w:color w:val="000000"/>
        </w:rPr>
        <w:t xml:space="preserve"/>
        <w:br/>
        <w:t xml:space="preserve">a. Ley Aplicable</w:t>
      </w:r>
    </w:p>
    <w:p>
      <w:pPr>
        <w:jc w:val="both"/>
      </w:pPr>
      <w:r>
        <w:rPr>
          <w:rFonts w:ascii="Times New Roman" w:hAnsi="Times New Roman" w:cs="Times New Roman"/>
          <w:sz w:val="22"/>
          <w:sz-cs w:val="22"/>
          <w:spacing w:val="0"/>
          <w:color w:val="000000"/>
        </w:rPr>
        <w:t xml:space="preserve">La presente Política de Privacidad debe ser interpretada conforme a las leyes de la República Argentina, excluyendo la aplicación de cualquier norma de conflicto que reenvíe a la aplicación de otra ley.</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b. Jurisdicción</w:t>
      </w:r>
    </w:p>
    <w:p>
      <w:pPr>
        <w:jc w:val="both"/>
      </w:pPr>
      <w:r>
        <w:rPr>
          <w:rFonts w:ascii="Times New Roman" w:hAnsi="Times New Roman" w:cs="Times New Roman"/>
          <w:sz w:val="22"/>
          <w:sz-cs w:val="22"/>
          <w:spacing w:val="0"/>
          <w:color w:val="000000"/>
        </w:rPr>
        <w:t xml:space="preserve">Todas las controversias relacionadas con esta Política de Privacidad o su cumplimiento serán resueltas definitivamente por los tribunales ordinarios de la Ciudad Autónoma de Buenos Aires, con renuncia a cualquier otro fuero o jurisdicción.</w:t>
      </w:r>
    </w:p>
    <w:p>
      <w:pPr>
        <w:jc w:val="both"/>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2"/>
          <w:sz-cs w:val="22"/>
          <w:b/>
          <w:spacing w:val="0"/>
          <w:color w:val="000000"/>
        </w:rPr>
        <w:t xml:space="preserve">c. Notificaciones</w:t>
      </w:r>
    </w:p>
    <w:p>
      <w:pPr>
        <w:jc w:val="both"/>
      </w:pPr>
      <w:r>
        <w:rPr>
          <w:rFonts w:ascii="Times New Roman" w:hAnsi="Times New Roman" w:cs="Times New Roman"/>
          <w:sz w:val="22"/>
          <w:sz-cs w:val="22"/>
          <w:spacing w:val="0"/>
          <w:color w:val="000000"/>
        </w:rPr>
        <w:t xml:space="preserve">Para todos los efectos judiciales y extrajudiciales, ABBFPW constituye domicilio legal en Maipú 267 piso 13°, Ciudad de Buenos Aires, República Argentina, donde serán válidas todas las notificaciones referidas al uso del Sitio. Las notificaciones deberán ser realizadas por medio fehaciente.</w:t>
      </w:r>
    </w:p>
    <w:p>
      <w:pPr>
        <w:jc w:val="both"/>
      </w:pPr>
      <w:r>
        <w:rPr>
          <w:rFonts w:ascii="Times New Roman" w:hAnsi="Times New Roman" w:cs="Times New Roman"/>
          <w:sz w:val="22"/>
          <w:sz-cs w:val="22"/>
          <w:spacing w:val="0"/>
          <w:color w:val="000000"/>
        </w:rPr>
        <w:t xml:space="preserve"> </w:t>
        <w:br/>
        <w:t xml:space="preserve"/>
      </w:r>
      <w:r>
        <w:rPr>
          <w:rFonts w:ascii="Times New Roman" w:hAnsi="Times New Roman" w:cs="Times New Roman"/>
          <w:sz w:val="22"/>
          <w:sz-cs w:val="22"/>
          <w:b/>
          <w:spacing w:val="0"/>
          <w:color w:val="000000"/>
        </w:rPr>
        <w:t xml:space="preserve">d. Modificación</w:t>
      </w:r>
    </w:p>
    <w:p>
      <w:pPr>
        <w:jc w:val="both"/>
      </w:pPr>
      <w:r>
        <w:rPr>
          <w:rFonts w:ascii="Times New Roman" w:hAnsi="Times New Roman" w:cs="Times New Roman"/>
          <w:sz w:val="22"/>
          <w:sz-cs w:val="22"/>
          <w:spacing w:val="0"/>
          <w:color w:val="000000"/>
        </w:rPr>
        <w:t xml:space="preserve">ABBFPW se reserva el derecho a modificar total o parcialmente la Política de Privacidad, en cualquier momento y sin previo aviso. Si sucede cualquier modificación, se publicará la misma en el Sitio y si el Usuario persiste en la utilización de los servicios prestados, se considerará que ha aceptado implícitamente la nueva Política de Privacidad. </w:t>
      </w:r>
    </w:p>
    <w:p>
      <w:pPr>
        <w:jc w:val="both"/>
      </w:pPr>
      <w:r>
        <w:rPr>
          <w:rFonts w:ascii="Times New Roman" w:hAnsi="Times New Roman" w:cs="Times New Roman"/>
          <w:sz w:val="22"/>
          <w:sz-cs w:val="22"/>
          <w:spacing w:val="0"/>
          <w:color w:val="000000"/>
        </w:rPr>
        <w:t xml:space="preserve"/>
      </w:r>
    </w:p>
    <w:p>
      <w:pPr>
        <w:jc w:val="both"/>
      </w:pPr>
      <w:r>
        <w:rPr>
          <w:rFonts w:ascii="Times New Roman" w:hAnsi="Times New Roman" w:cs="Times New Roman"/>
          <w:sz w:val="22"/>
          <w:sz-cs w:val="22"/>
          <w:b/>
          <w:spacing w:val="0"/>
          <w:color w:val="000000"/>
        </w:rPr>
        <w:t xml:space="preserve">e. Contenido</w:t>
      </w:r>
    </w:p>
    <w:p>
      <w:pPr>
        <w:jc w:val="both"/>
      </w:pPr>
      <w:r>
        <w:rPr>
          <w:rFonts w:ascii="Times New Roman" w:hAnsi="Times New Roman" w:cs="Times New Roman"/>
          <w:sz w:val="22"/>
          <w:sz-cs w:val="22"/>
          <w:spacing w:val="0"/>
          <w:color w:val="000000"/>
        </w:rPr>
        <w:t xml:space="preserve">Este Sitio contiene únicamente información general que no constituye ni puede ser considerado como un consejo u opinión profesional.</w:t>
      </w:r>
    </w:p>
    <w:sectPr>
      <w:pgSz w:w="11900" w:h="16840"/>
      <w:pgMar w:top="1008" w:right="1008" w:bottom="1440" w:left="100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cursorLocation=8445, fitsPagesWidth=1</cp:keywords>
</cp:coreProperties>
</file>

<file path=docProps/meta.xml><?xml version="1.0" encoding="utf-8"?>
<meta xmlns="http://schemas.apple.com/cocoa/2006/metadata">
  <generator>CocoaOOXMLWriter/1561.4</generator>
</meta>
</file>